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15" w:rsidRPr="00D05015" w:rsidRDefault="00D05015" w:rsidP="00D0501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4"/>
      <w:r w:rsidRPr="00D0501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14</w:t>
      </w:r>
      <w:bookmarkEnd w:id="0"/>
    </w:p>
    <w:p w:rsidR="00D05015" w:rsidRPr="00D05015" w:rsidRDefault="00D05015" w:rsidP="00D0501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4_name"/>
      <w:r w:rsidRPr="00D0501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Báo cáo đánh giá đột xuất đối với dự </w:t>
      </w:r>
      <w:proofErr w:type="gramStart"/>
      <w:r w:rsidRPr="00D0501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gramEnd"/>
      <w:r w:rsidRPr="00D0501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đầu tư sử dụng nguồn vốn khác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D05015" w:rsidRPr="00D05015" w:rsidTr="00D0501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15" w:rsidRPr="00D05015" w:rsidRDefault="00D05015" w:rsidP="00D050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5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ĐĂNG KÝ ĐẦU TƯ/CƠ QUAN QUẢN LÝ NHÀ NƯỚC VỀ ĐẦU TƯ</w:t>
            </w:r>
            <w:r w:rsidRPr="00D05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15" w:rsidRPr="00D05015" w:rsidRDefault="00D05015" w:rsidP="00D050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5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05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D05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05015" w:rsidRPr="00D05015" w:rsidTr="00D0501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15" w:rsidRPr="00D05015" w:rsidRDefault="00D05015" w:rsidP="00D050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50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        /BCĐGĐT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15" w:rsidRPr="00D05015" w:rsidRDefault="00D05015" w:rsidP="00D0501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D050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………..,</w:t>
            </w:r>
            <w:proofErr w:type="gramEnd"/>
            <w:r w:rsidRPr="00D050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…. </w:t>
            </w:r>
            <w:proofErr w:type="gramStart"/>
            <w:r w:rsidRPr="00D050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D050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gramStart"/>
            <w:r w:rsidRPr="00D050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D050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………</w:t>
            </w:r>
          </w:p>
        </w:tc>
      </w:tr>
    </w:tbl>
    <w:p w:rsidR="00D05015" w:rsidRPr="00D05015" w:rsidRDefault="00D05015" w:rsidP="00D0501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ĐÁNH GIÁ ĐỘT XUẤT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dự án: ……………………..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color w:val="000000"/>
          <w:sz w:val="18"/>
          <w:szCs w:val="18"/>
        </w:rPr>
        <w:t>Kính gửi: …………………………………..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DỰ ÁN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các nội dung như quy định tại Mục I của Mẫu số 13.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NỘI DUNG ĐÁNH GIÁ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color w:val="000000"/>
          <w:sz w:val="18"/>
          <w:szCs w:val="18"/>
        </w:rPr>
        <w:t xml:space="preserve">1. Sự phù hợp của kết quả thực hiện dự án so với mục tiêu đầu </w:t>
      </w:r>
      <w:proofErr w:type="gramStart"/>
      <w:r w:rsidRPr="00D05015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gramEnd"/>
      <w:r w:rsidRPr="00D0501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color w:val="000000"/>
          <w:sz w:val="18"/>
          <w:szCs w:val="18"/>
        </w:rPr>
        <w:t>2. Mức độ hoàn thành khối lượng công việc so với quy định tại văn bản chấp thuận chủ trương đầu tư, Giấy chứng nhận đăng ký đầu tư (nếu có).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color w:val="000000"/>
          <w:sz w:val="18"/>
          <w:szCs w:val="18"/>
        </w:rPr>
        <w:t>3. Xác định những phát sinh ngoài dự kiến (nếu có) và nguyên nhân.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color w:val="000000"/>
          <w:sz w:val="18"/>
          <w:szCs w:val="18"/>
        </w:rPr>
        <w:t>4. Ảnh hưởng của những phát sinh ngoài dự kiến đến việc thực hiện dự án, khả năng hoàn thành mục tiêu của dự án.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ĐỀ XUẤT VÀ KIẾN NGHỊ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i/>
          <w:iCs/>
          <w:color w:val="000000"/>
          <w:sz w:val="18"/>
          <w:szCs w:val="18"/>
        </w:rPr>
        <w:t>Nêu những đề xuất, kiến nghị đối với dự án.</w:t>
      </w:r>
    </w:p>
    <w:p w:rsidR="00D05015" w:rsidRPr="00D05015" w:rsidRDefault="00D05015" w:rsidP="00D050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05015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05015" w:rsidRPr="00D05015" w:rsidTr="00D0501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15" w:rsidRPr="00D05015" w:rsidRDefault="00D05015" w:rsidP="00D050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50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15" w:rsidRPr="00D05015" w:rsidRDefault="00D05015" w:rsidP="00D05015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5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ĐĂNG KÝ ĐẦU TƯ/</w:t>
            </w:r>
            <w:r w:rsidRPr="00D05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CƠ QUAN QUẢN LÝ NHÀ NƯỚC</w:t>
            </w:r>
            <w:r w:rsidRPr="00D05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VỀ ĐẦU TƯ</w:t>
            </w:r>
            <w:r w:rsidRPr="00D050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0501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D05015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15"/>
    <w:rsid w:val="00233F69"/>
    <w:rsid w:val="00543B0B"/>
    <w:rsid w:val="00D0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946B44-29B9-44B8-AF11-A6909BC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2023-08-12T13:24:00Z</dcterms:created>
  <dcterms:modified xsi:type="dcterms:W3CDTF">2023-08-12T13:24:00Z</dcterms:modified>
</cp:coreProperties>
</file>